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EB" w:rsidRPr="00600EB1" w:rsidRDefault="00600EB1">
      <w:pPr>
        <w:rPr>
          <w:b/>
        </w:rPr>
      </w:pPr>
      <w:r w:rsidRPr="00600EB1">
        <w:rPr>
          <w:b/>
        </w:rPr>
        <w:t>Titel</w:t>
      </w:r>
    </w:p>
    <w:p w:rsidR="00600EB1" w:rsidRPr="00600EB1" w:rsidRDefault="00600EB1">
      <w:pPr>
        <w:rPr>
          <w:b/>
        </w:rPr>
      </w:pPr>
      <w:r w:rsidRPr="00600EB1">
        <w:rPr>
          <w:b/>
        </w:rPr>
        <w:t>Chronische pijn en vermoeidheid: verklarende en in stand houdende factoren</w:t>
      </w:r>
    </w:p>
    <w:p w:rsidR="00600EB1" w:rsidRPr="00600EB1" w:rsidRDefault="00600EB1" w:rsidP="00600EB1">
      <w:r>
        <w:t xml:space="preserve">Mw. C. van der Pluijm, </w:t>
      </w:r>
      <w:r w:rsidRPr="00600EB1">
        <w:t>Psychosomatisch werkend fysiotherapeute</w:t>
      </w:r>
    </w:p>
    <w:p w:rsidR="00600EB1" w:rsidRDefault="00600EB1">
      <w:r>
        <w:t>Veel langdurend verzuim wordt veroorzaakt door chronische pijn en chronische vermoeidheid. Alhoewel cognitieve gedragstherapeutische interventies effectief blijken bij deze syndromen is de effectiviteit en acceptatie van therapeutische interventies in hoge mate afhankelijk van medewerker specifieke factoren. Hierbij dient voldoende rekening te worden gehouden met persoonsafhankelijke in stand houdende factoren. In deze presentatie zal zowel aandacht worden besteed aan de theoretische inzichten rond pijn en vermoeidheid als aan de implicaties hiervan voor de individuele cliënt, praktische handvatten en bijbehorende therapeutische consequenties.</w:t>
      </w:r>
    </w:p>
    <w:p w:rsidR="00600EB1" w:rsidRPr="00EB5856" w:rsidRDefault="00600EB1" w:rsidP="00600EB1">
      <w:pPr>
        <w:rPr>
          <w:b/>
        </w:rPr>
      </w:pPr>
      <w:r w:rsidRPr="00EB5856">
        <w:rPr>
          <w:b/>
        </w:rPr>
        <w:t>Agenda</w:t>
      </w:r>
    </w:p>
    <w:p w:rsidR="00600EB1" w:rsidRDefault="00600EB1" w:rsidP="00600EB1">
      <w:r>
        <w:t>17:00-20:00</w:t>
      </w:r>
    </w:p>
    <w:p w:rsidR="00600EB1" w:rsidRDefault="00600EB1" w:rsidP="00600EB1">
      <w:pPr>
        <w:spacing w:after="0"/>
      </w:pPr>
      <w:r>
        <w:t>1. Indeling, bespreken van wensen en verwachtingen</w:t>
      </w:r>
    </w:p>
    <w:p w:rsidR="00600EB1" w:rsidRDefault="00600EB1" w:rsidP="00600EB1">
      <w:pPr>
        <w:spacing w:after="0"/>
      </w:pPr>
      <w:r>
        <w:t>2. Pijn: algemeen</w:t>
      </w:r>
    </w:p>
    <w:p w:rsidR="00600EB1" w:rsidRDefault="00600EB1" w:rsidP="00600EB1">
      <w:pPr>
        <w:spacing w:after="0"/>
      </w:pPr>
      <w:r>
        <w:t xml:space="preserve">3. Pijn: </w:t>
      </w:r>
      <w:proofErr w:type="spellStart"/>
      <w:r>
        <w:t>nociceptieve</w:t>
      </w:r>
      <w:proofErr w:type="spellEnd"/>
      <w:r>
        <w:t xml:space="preserve"> pijn</w:t>
      </w:r>
    </w:p>
    <w:p w:rsidR="00600EB1" w:rsidRDefault="00600EB1" w:rsidP="00600EB1">
      <w:pPr>
        <w:spacing w:after="0"/>
      </w:pPr>
      <w:r>
        <w:t xml:space="preserve">4. Pijn: </w:t>
      </w:r>
      <w:proofErr w:type="spellStart"/>
      <w:r>
        <w:t>neuropatische</w:t>
      </w:r>
      <w:proofErr w:type="spellEnd"/>
      <w:r>
        <w:t xml:space="preserve"> pijn</w:t>
      </w:r>
    </w:p>
    <w:p w:rsidR="00600EB1" w:rsidRDefault="00600EB1" w:rsidP="00600EB1">
      <w:pPr>
        <w:spacing w:after="0"/>
      </w:pPr>
      <w:r>
        <w:t>5. Pijn: onverklaard</w:t>
      </w:r>
    </w:p>
    <w:p w:rsidR="00600EB1" w:rsidRDefault="00600EB1" w:rsidP="00600EB1">
      <w:pPr>
        <w:spacing w:after="0"/>
      </w:pPr>
      <w:r>
        <w:t>6. Vermoeidheid: algemeen</w:t>
      </w:r>
    </w:p>
    <w:p w:rsidR="00600EB1" w:rsidRDefault="00600EB1" w:rsidP="00600EB1">
      <w:pPr>
        <w:spacing w:after="0"/>
      </w:pPr>
      <w:r>
        <w:t>7. Vermoeidheid: verklaard</w:t>
      </w:r>
    </w:p>
    <w:p w:rsidR="00600EB1" w:rsidRDefault="00600EB1" w:rsidP="00600EB1">
      <w:pPr>
        <w:spacing w:after="0"/>
      </w:pPr>
      <w:r>
        <w:t>8. Vermoeidheid: onverklaard</w:t>
      </w:r>
    </w:p>
    <w:p w:rsidR="00600EB1" w:rsidRDefault="00600EB1" w:rsidP="00600EB1">
      <w:pPr>
        <w:spacing w:after="0"/>
      </w:pPr>
      <w:r>
        <w:t xml:space="preserve">9. </w:t>
      </w:r>
      <w:r w:rsidR="00C00EFD">
        <w:t>Mogelijkheden</w:t>
      </w:r>
      <w:r>
        <w:t xml:space="preserve"> in het omgaan met pijn en vermoeidheid</w:t>
      </w:r>
      <w:r>
        <w:cr/>
      </w:r>
    </w:p>
    <w:p w:rsidR="00600EB1" w:rsidRPr="00EB5856" w:rsidRDefault="00600EB1" w:rsidP="00600EB1">
      <w:pPr>
        <w:spacing w:after="0"/>
        <w:rPr>
          <w:b/>
        </w:rPr>
      </w:pPr>
      <w:r w:rsidRPr="00EB5856">
        <w:rPr>
          <w:b/>
        </w:rPr>
        <w:t>Locatie</w:t>
      </w:r>
    </w:p>
    <w:p w:rsidR="00600EB1" w:rsidRDefault="00600EB1" w:rsidP="00600EB1">
      <w:pPr>
        <w:spacing w:after="0"/>
      </w:pPr>
      <w:r>
        <w:t xml:space="preserve">Meerdere OCA vestigingen. </w:t>
      </w:r>
    </w:p>
    <w:p w:rsidR="00600EB1" w:rsidRDefault="00600EB1" w:rsidP="00600EB1">
      <w:pPr>
        <w:spacing w:after="0"/>
      </w:pPr>
      <w:bookmarkStart w:id="0" w:name="_GoBack"/>
      <w:bookmarkEnd w:id="0"/>
    </w:p>
    <w:sectPr w:rsidR="00600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B1"/>
    <w:rsid w:val="00083B9C"/>
    <w:rsid w:val="004604EB"/>
    <w:rsid w:val="005643C4"/>
    <w:rsid w:val="00600EB1"/>
    <w:rsid w:val="00642BE6"/>
    <w:rsid w:val="00C00EFD"/>
    <w:rsid w:val="00D24ECB"/>
    <w:rsid w:val="00EB5856"/>
    <w:rsid w:val="00F27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541B"/>
  <w15:chartTrackingRefBased/>
  <w15:docId w15:val="{1742BDBA-C3CF-4D12-B8CB-48C3540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0EB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174</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Marieta Wolter</dc:creator>
  <cp:keywords/>
  <dc:description/>
  <cp:lastModifiedBy>Marieta Wolter</cp:lastModifiedBy>
  <cp:revision>5</cp:revision>
  <dcterms:created xsi:type="dcterms:W3CDTF">2020-04-15T11:51:00Z</dcterms:created>
  <dcterms:modified xsi:type="dcterms:W3CDTF">2020-04-22T08:15:00Z</dcterms:modified>
</cp:coreProperties>
</file>